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D453" w14:textId="77777777" w:rsidR="009F7D96" w:rsidRPr="009D0904" w:rsidRDefault="009F7D96" w:rsidP="009F7D96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bookmarkStart w:id="0" w:name="_Hlk138696229"/>
      <w:r w:rsidRPr="00815746">
        <w:rPr>
          <w:rFonts w:asciiTheme="minorHAnsi" w:hAnsiTheme="minorHAnsi"/>
          <w:bCs/>
          <w:color w:val="auto"/>
          <w:u w:val="single"/>
        </w:rPr>
        <w:t>Možný</w:t>
      </w:r>
      <w:r w:rsidRPr="009D0904">
        <w:rPr>
          <w:rFonts w:asciiTheme="minorHAnsi" w:hAnsiTheme="minorHAnsi"/>
          <w:bCs/>
          <w:color w:val="auto"/>
        </w:rPr>
        <w:t xml:space="preserve"> vzor žádosti o přijetí:</w:t>
      </w:r>
    </w:p>
    <w:p w14:paraId="75F965AA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……………………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………………………………………………………………………………………………………………………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</w:t>
      </w:r>
      <w:proofErr w:type="gramStart"/>
      <w:r w:rsidR="00550637">
        <w:rPr>
          <w:i/>
        </w:rPr>
        <w:t>…….</w:t>
      </w:r>
      <w:proofErr w:type="gramEnd"/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</w:t>
      </w:r>
      <w:proofErr w:type="gramStart"/>
      <w:r w:rsidRPr="009D0904">
        <w:rPr>
          <w:i/>
        </w:rPr>
        <w:t>…</w:t>
      </w:r>
      <w:r w:rsidR="00550637">
        <w:rPr>
          <w:i/>
        </w:rPr>
        <w:t>….</w:t>
      </w:r>
      <w:proofErr w:type="gramEnd"/>
      <w:r w:rsidR="00550637">
        <w:rPr>
          <w:i/>
        </w:rPr>
        <w:t>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>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 xml:space="preserve">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5209" w14:textId="77777777" w:rsidR="00E501B1" w:rsidRDefault="00E501B1" w:rsidP="009F7D96">
      <w:r>
        <w:separator/>
      </w:r>
    </w:p>
  </w:endnote>
  <w:endnote w:type="continuationSeparator" w:id="0">
    <w:p w14:paraId="2742E686" w14:textId="77777777" w:rsidR="00E501B1" w:rsidRDefault="00E501B1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9F10" w14:textId="77777777" w:rsidR="00E501B1" w:rsidRDefault="00E501B1" w:rsidP="009F7D96">
      <w:r>
        <w:separator/>
      </w:r>
    </w:p>
  </w:footnote>
  <w:footnote w:type="continuationSeparator" w:id="0">
    <w:p w14:paraId="4AF12EFA" w14:textId="77777777" w:rsidR="00E501B1" w:rsidRDefault="00E501B1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30697"/>
    <w:rsid w:val="003423F8"/>
    <w:rsid w:val="003E2590"/>
    <w:rsid w:val="004A498E"/>
    <w:rsid w:val="004B360A"/>
    <w:rsid w:val="004F76C9"/>
    <w:rsid w:val="00500A8A"/>
    <w:rsid w:val="00550637"/>
    <w:rsid w:val="005A5EF2"/>
    <w:rsid w:val="00601FEE"/>
    <w:rsid w:val="00623815"/>
    <w:rsid w:val="00631CEC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F7D96"/>
    <w:rsid w:val="00B5020C"/>
    <w:rsid w:val="00B54FEB"/>
    <w:rsid w:val="00B66E2D"/>
    <w:rsid w:val="00B91018"/>
    <w:rsid w:val="00BC7322"/>
    <w:rsid w:val="00C859E1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Kateřina Holá</cp:lastModifiedBy>
  <cp:revision>2</cp:revision>
  <dcterms:created xsi:type="dcterms:W3CDTF">2026-01-09T09:35:00Z</dcterms:created>
  <dcterms:modified xsi:type="dcterms:W3CDTF">2026-01-09T09:35:00Z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